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A45E3" w:rsidRDefault="002F3CD6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>ICT PHD</w:t>
      </w:r>
    </w:p>
    <w:p w14:paraId="00000002" w14:textId="77777777" w:rsidR="006A45E3" w:rsidRDefault="002F3CD6">
      <w:pPr>
        <w:spacing w:before="240" w:after="240"/>
      </w:pPr>
      <w:r>
        <w:t>Research project for a PhD curriculum in ICT – Computer Engineering and Science</w:t>
      </w:r>
    </w:p>
    <w:p w14:paraId="00000003" w14:textId="77777777" w:rsidR="006A45E3" w:rsidRPr="002F3CD6" w:rsidRDefault="002F3CD6">
      <w:pPr>
        <w:spacing w:before="240" w:after="240"/>
        <w:rPr>
          <w:lang w:val="it-IT"/>
        </w:rPr>
      </w:pPr>
      <w:proofErr w:type="gramStart"/>
      <w:r w:rsidRPr="002F3CD6">
        <w:rPr>
          <w:b/>
          <w:lang w:val="it-IT"/>
        </w:rPr>
        <w:t>Tutor</w:t>
      </w:r>
      <w:r w:rsidRPr="002F3CD6">
        <w:rPr>
          <w:lang w:val="it-IT"/>
        </w:rPr>
        <w:t>:  Rita</w:t>
      </w:r>
      <w:proofErr w:type="gramEnd"/>
      <w:r w:rsidRPr="002F3CD6">
        <w:rPr>
          <w:lang w:val="it-IT"/>
        </w:rPr>
        <w:t xml:space="preserve"> Cucchiara</w:t>
      </w:r>
    </w:p>
    <w:p w14:paraId="00000004" w14:textId="3051A118" w:rsidR="006A45E3" w:rsidRPr="002F3CD6" w:rsidRDefault="002F3CD6">
      <w:pPr>
        <w:spacing w:before="240" w:after="240"/>
        <w:rPr>
          <w:lang w:val="it-IT"/>
        </w:rPr>
      </w:pPr>
      <w:r w:rsidRPr="002F3CD6">
        <w:rPr>
          <w:b/>
          <w:lang w:val="it-IT"/>
        </w:rPr>
        <w:t xml:space="preserve">(*) </w:t>
      </w:r>
      <w:proofErr w:type="spellStart"/>
      <w:r w:rsidRPr="002F3CD6">
        <w:rPr>
          <w:b/>
          <w:lang w:val="it-IT"/>
        </w:rPr>
        <w:t>Italian</w:t>
      </w:r>
      <w:proofErr w:type="spellEnd"/>
      <w:r w:rsidRPr="002F3CD6">
        <w:rPr>
          <w:b/>
          <w:lang w:val="it-IT"/>
        </w:rPr>
        <w:t xml:space="preserve"> [Industrial] Co-tutor:</w:t>
      </w:r>
    </w:p>
    <w:p w14:paraId="00000005" w14:textId="469DD6E8" w:rsidR="006A45E3" w:rsidRDefault="002F3CD6">
      <w:pPr>
        <w:spacing w:before="240" w:after="240"/>
        <w:rPr>
          <w:sz w:val="20"/>
          <w:szCs w:val="20"/>
        </w:rPr>
      </w:pPr>
      <w:r w:rsidRPr="002F3CD6">
        <w:rPr>
          <w:b/>
          <w:lang w:val="it-IT"/>
        </w:rPr>
        <w:t xml:space="preserve"> </w:t>
      </w:r>
      <w:r>
        <w:rPr>
          <w:b/>
        </w:rPr>
        <w:t>(**) Foreign Co-tutor:</w:t>
      </w:r>
      <w:r>
        <w:t xml:space="preserve"> </w:t>
      </w:r>
    </w:p>
    <w:p w14:paraId="318BEC85" w14:textId="523314B9" w:rsidR="002F3CD6" w:rsidRDefault="002F3CD6">
      <w:pPr>
        <w:spacing w:before="240" w:after="240"/>
        <w:rPr>
          <w:b/>
          <w:color w:val="222222"/>
        </w:rPr>
      </w:pPr>
      <w:r>
        <w:rPr>
          <w:b/>
        </w:rPr>
        <w:t>Proposed Title of the research:</w:t>
      </w:r>
      <w:r>
        <w:rPr>
          <w:b/>
        </w:rPr>
        <w:br/>
      </w:r>
      <w:r w:rsidRPr="002F3CD6">
        <w:rPr>
          <w:b/>
          <w:color w:val="222222"/>
        </w:rPr>
        <w:t>Trustworthy self-attentive models for visual-semantic understanding</w:t>
      </w:r>
      <w:r w:rsidR="00C86F71">
        <w:rPr>
          <w:b/>
          <w:color w:val="222222"/>
        </w:rPr>
        <w:t xml:space="preserve">, </w:t>
      </w:r>
      <w:r w:rsidR="00B40547">
        <w:rPr>
          <w:b/>
          <w:color w:val="222222"/>
        </w:rPr>
        <w:t>matching</w:t>
      </w:r>
      <w:r w:rsidR="00C86F71">
        <w:rPr>
          <w:b/>
          <w:color w:val="222222"/>
        </w:rPr>
        <w:t xml:space="preserve"> and verification</w:t>
      </w:r>
    </w:p>
    <w:p w14:paraId="00000007" w14:textId="6FF72F38" w:rsidR="006A45E3" w:rsidRDefault="002F3CD6">
      <w:pPr>
        <w:spacing w:before="240" w:after="240"/>
        <w:rPr>
          <w:sz w:val="20"/>
          <w:szCs w:val="20"/>
        </w:rPr>
      </w:pPr>
      <w:r>
        <w:rPr>
          <w:b/>
        </w:rPr>
        <w:t>Keywords: (5)</w:t>
      </w:r>
      <w:r>
        <w:rPr>
          <w:b/>
        </w:rPr>
        <w:br/>
        <w:t xml:space="preserve">Self-Attentive Architectures, Visual generation, </w:t>
      </w:r>
      <w:r w:rsidRPr="002F3CD6">
        <w:rPr>
          <w:b/>
          <w:color w:val="222222"/>
        </w:rPr>
        <w:t>Trustworthy</w:t>
      </w:r>
      <w:r>
        <w:rPr>
          <w:b/>
          <w:color w:val="222222"/>
        </w:rPr>
        <w:t xml:space="preserve"> AI</w:t>
      </w:r>
    </w:p>
    <w:p w14:paraId="00000008" w14:textId="77777777" w:rsidR="006A45E3" w:rsidRDefault="002F3CD6">
      <w:pPr>
        <w:spacing w:before="240" w:after="240"/>
        <w:rPr>
          <w:b/>
        </w:rPr>
      </w:pPr>
      <w:r>
        <w:rPr>
          <w:b/>
        </w:rPr>
        <w:t>Research objectives: --(max 10 rows)</w:t>
      </w:r>
    </w:p>
    <w:p w14:paraId="00000009" w14:textId="299ABE3B" w:rsidR="006A45E3" w:rsidRDefault="002F3CD6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Deep learning has quickly become the state-of-the-art approach for extracting knowledge from visual data and it is rapidly solving some of the most complex problems in Computer Vision, such as image classification, object detection and visual-semantic understanding with supervised learning. As Deep Learning gets better at visual and semantic tasks, and new self-attentive operators and architectures emerge to tackle visual understanding and generative problems, the need for algorithms </w:t>
      </w:r>
      <w:r w:rsidR="00B40547">
        <w:rPr>
          <w:sz w:val="20"/>
          <w:szCs w:val="20"/>
        </w:rPr>
        <w:t>matching the visual and semantic domain increases</w:t>
      </w:r>
      <w:r>
        <w:rPr>
          <w:sz w:val="20"/>
          <w:szCs w:val="20"/>
        </w:rPr>
        <w:t>.</w:t>
      </w:r>
      <w:r w:rsidR="00B40547">
        <w:rPr>
          <w:sz w:val="20"/>
          <w:szCs w:val="20"/>
        </w:rPr>
        <w:t xml:space="preserve"> This becomes particularly important </w:t>
      </w:r>
      <w:proofErr w:type="gramStart"/>
      <w:r w:rsidR="00B40547">
        <w:rPr>
          <w:sz w:val="20"/>
          <w:szCs w:val="20"/>
        </w:rPr>
        <w:t>in light of</w:t>
      </w:r>
      <w:proofErr w:type="gramEnd"/>
      <w:r w:rsidR="00B40547">
        <w:rPr>
          <w:sz w:val="20"/>
          <w:szCs w:val="20"/>
        </w:rPr>
        <w:t xml:space="preserve"> the emergence of better visual generative algorithms and Deep Fakes, with which fake visual data is generated to influence opinions on social networks and content sharing platform.</w:t>
      </w:r>
      <w:r>
        <w:rPr>
          <w:sz w:val="20"/>
          <w:szCs w:val="20"/>
        </w:rPr>
        <w:t xml:space="preserve"> The purpose of this </w:t>
      </w:r>
      <w:r w:rsidR="00B40547">
        <w:rPr>
          <w:sz w:val="20"/>
          <w:szCs w:val="20"/>
        </w:rPr>
        <w:t xml:space="preserve">research </w:t>
      </w:r>
      <w:r>
        <w:rPr>
          <w:sz w:val="20"/>
          <w:szCs w:val="20"/>
        </w:rPr>
        <w:t>topic is the design and analysis of novel and data-intensive algorithms for visual data understanding</w:t>
      </w:r>
      <w:r w:rsidR="00B40547">
        <w:rPr>
          <w:sz w:val="20"/>
          <w:szCs w:val="20"/>
        </w:rPr>
        <w:t xml:space="preserve"> and verification</w:t>
      </w:r>
      <w:r>
        <w:rPr>
          <w:sz w:val="20"/>
          <w:szCs w:val="20"/>
        </w:rPr>
        <w:t xml:space="preserve">, </w:t>
      </w:r>
      <w:r w:rsidR="00B40547">
        <w:rPr>
          <w:sz w:val="20"/>
          <w:szCs w:val="20"/>
        </w:rPr>
        <w:t xml:space="preserve">also leveraging the </w:t>
      </w:r>
      <w:r>
        <w:rPr>
          <w:sz w:val="20"/>
          <w:szCs w:val="20"/>
        </w:rPr>
        <w:t xml:space="preserve">integration of vision, </w:t>
      </w:r>
      <w:r w:rsidR="00B40547">
        <w:rPr>
          <w:sz w:val="20"/>
          <w:szCs w:val="20"/>
        </w:rPr>
        <w:t xml:space="preserve">high-level </w:t>
      </w:r>
      <w:proofErr w:type="gramStart"/>
      <w:r>
        <w:rPr>
          <w:sz w:val="20"/>
          <w:szCs w:val="20"/>
        </w:rPr>
        <w:t>semantics</w:t>
      </w:r>
      <w:proofErr w:type="gramEnd"/>
      <w:r>
        <w:rPr>
          <w:sz w:val="20"/>
          <w:szCs w:val="20"/>
        </w:rPr>
        <w:t xml:space="preserve"> and language. </w:t>
      </w:r>
      <w:r w:rsidR="00B40547">
        <w:rPr>
          <w:sz w:val="20"/>
          <w:szCs w:val="20"/>
        </w:rPr>
        <w:t>The research activities will also be conducted in the context of the ELSA European project</w:t>
      </w:r>
      <w:r>
        <w:rPr>
          <w:sz w:val="20"/>
          <w:szCs w:val="20"/>
        </w:rPr>
        <w:t>.</w:t>
      </w:r>
    </w:p>
    <w:p w14:paraId="0000000A" w14:textId="64365788" w:rsidR="006A45E3" w:rsidRDefault="00584819">
      <w:pPr>
        <w:spacing w:before="240" w:after="240"/>
        <w:rPr>
          <w:sz w:val="20"/>
          <w:szCs w:val="20"/>
        </w:rPr>
      </w:pPr>
      <w:r>
        <w:rPr>
          <w:b/>
        </w:rPr>
        <w:t>Proposed research</w:t>
      </w:r>
      <w:r w:rsidR="002F3CD6">
        <w:rPr>
          <w:b/>
        </w:rPr>
        <w:t xml:space="preserve"> activity -- (max 10 rows)</w:t>
      </w:r>
      <w:r w:rsidR="002F3CD6">
        <w:rPr>
          <w:b/>
        </w:rPr>
        <w:br/>
      </w:r>
      <w:r w:rsidR="002F3CD6">
        <w:rPr>
          <w:sz w:val="20"/>
          <w:szCs w:val="20"/>
        </w:rPr>
        <w:t>Research activity will cover the following topics.</w:t>
      </w:r>
    </w:p>
    <w:p w14:paraId="0000000B" w14:textId="0C156826" w:rsidR="006A45E3" w:rsidRDefault="002F3CD6">
      <w:pPr>
        <w:numPr>
          <w:ilvl w:val="0"/>
          <w:numId w:val="1"/>
        </w:numPr>
      </w:pPr>
      <w:r>
        <w:rPr>
          <w:sz w:val="20"/>
          <w:szCs w:val="20"/>
        </w:rPr>
        <w:t>Design of novel architectures with self-attentive and Transformer-like approaches</w:t>
      </w:r>
    </w:p>
    <w:p w14:paraId="0000000C" w14:textId="61C24C44" w:rsidR="006A45E3" w:rsidRDefault="002F3CD6">
      <w:pPr>
        <w:numPr>
          <w:ilvl w:val="0"/>
          <w:numId w:val="1"/>
        </w:numPr>
      </w:pPr>
      <w:r>
        <w:rPr>
          <w:sz w:val="20"/>
          <w:szCs w:val="20"/>
        </w:rPr>
        <w:t xml:space="preserve">Design and development of novel training techniques for self-supervised and/or </w:t>
      </w:r>
      <w:r w:rsidR="00E73420">
        <w:rPr>
          <w:sz w:val="20"/>
          <w:szCs w:val="20"/>
        </w:rPr>
        <w:t>partially supervised</w:t>
      </w:r>
      <w:r>
        <w:rPr>
          <w:sz w:val="20"/>
          <w:szCs w:val="20"/>
        </w:rPr>
        <w:t xml:space="preserve"> training</w:t>
      </w:r>
      <w:r w:rsidR="00E73420">
        <w:rPr>
          <w:sz w:val="20"/>
          <w:szCs w:val="20"/>
        </w:rPr>
        <w:t>, for matching real and fake data at high semantic levels</w:t>
      </w:r>
    </w:p>
    <w:p w14:paraId="0000000D" w14:textId="77777777" w:rsidR="006A45E3" w:rsidRDefault="002F3CD6">
      <w:pPr>
        <w:numPr>
          <w:ilvl w:val="0"/>
          <w:numId w:val="1"/>
        </w:numPr>
      </w:pPr>
      <w:r>
        <w:rPr>
          <w:sz w:val="20"/>
          <w:szCs w:val="20"/>
        </w:rPr>
        <w:t>Design of Transformer-like networks for visual data generation and retrieval.</w:t>
      </w:r>
    </w:p>
    <w:p w14:paraId="0000000F" w14:textId="77777777" w:rsidR="006A45E3" w:rsidRDefault="002F3CD6">
      <w:pPr>
        <w:numPr>
          <w:ilvl w:val="0"/>
          <w:numId w:val="1"/>
        </w:numPr>
        <w:spacing w:after="240"/>
      </w:pPr>
      <w:r>
        <w:rPr>
          <w:sz w:val="20"/>
          <w:szCs w:val="20"/>
        </w:rPr>
        <w:t>AI learning and inference from HPC to edge.</w:t>
      </w:r>
    </w:p>
    <w:p w14:paraId="00000010" w14:textId="65AD8EB9" w:rsidR="006A45E3" w:rsidRDefault="002F3CD6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Research will be carried on with the support of </w:t>
      </w:r>
      <w:r w:rsidR="00E73420">
        <w:rPr>
          <w:sz w:val="20"/>
          <w:szCs w:val="20"/>
        </w:rPr>
        <w:t>the European project ELSA</w:t>
      </w:r>
      <w:r>
        <w:rPr>
          <w:sz w:val="20"/>
          <w:szCs w:val="20"/>
        </w:rPr>
        <w:t>, with datasets and using HPC facilities with CINECA and NVIDIA, in the context of the NVIDIA AI Technical Centre of Modena. Part of the research will be done during a period of internship in Europe in some research/industrial centres involved in the projects.</w:t>
      </w:r>
    </w:p>
    <w:p w14:paraId="00000011" w14:textId="77777777" w:rsidR="006A45E3" w:rsidRDefault="002F3CD6">
      <w:pPr>
        <w:spacing w:before="240" w:after="240"/>
        <w:rPr>
          <w:b/>
        </w:rPr>
      </w:pPr>
      <w:r>
        <w:rPr>
          <w:b/>
        </w:rPr>
        <w:t>Supporting research projects (and Department)</w:t>
      </w:r>
    </w:p>
    <w:p w14:paraId="00000012" w14:textId="4E4929DF" w:rsidR="006A45E3" w:rsidRDefault="002F3CD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Research will be carried out in the </w:t>
      </w:r>
      <w:proofErr w:type="spellStart"/>
      <w:r>
        <w:rPr>
          <w:sz w:val="20"/>
          <w:szCs w:val="20"/>
        </w:rPr>
        <w:t>AImagelab</w:t>
      </w:r>
      <w:proofErr w:type="spellEnd"/>
      <w:r>
        <w:rPr>
          <w:sz w:val="20"/>
          <w:szCs w:val="20"/>
        </w:rPr>
        <w:t xml:space="preserve"> laboratory (aimagelab.unimore.it) in the Department of Engineering “Enzo Ferrari” with the support of the NVIDIA AI Technical research centre.</w:t>
      </w:r>
    </w:p>
    <w:p w14:paraId="00000013" w14:textId="77777777" w:rsidR="006A45E3" w:rsidRDefault="002F3CD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4" w14:textId="77777777" w:rsidR="006A45E3" w:rsidRDefault="002F3CD6">
      <w:pPr>
        <w:spacing w:before="240" w:after="240"/>
        <w:rPr>
          <w:b/>
        </w:rPr>
      </w:pPr>
      <w:r>
        <w:rPr>
          <w:b/>
        </w:rPr>
        <w:lastRenderedPageBreak/>
        <w:t>Possible connections with research groups, companies, universities.</w:t>
      </w:r>
    </w:p>
    <w:p w14:paraId="00000015" w14:textId="77777777" w:rsidR="006A45E3" w:rsidRDefault="002F3CD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Connections will be (many of them are already established)</w:t>
      </w:r>
    </w:p>
    <w:p w14:paraId="00000016" w14:textId="2C493F7D" w:rsidR="006A45E3" w:rsidRPr="002F3CD6" w:rsidRDefault="002F3CD6">
      <w:pPr>
        <w:spacing w:before="240" w:after="240"/>
        <w:rPr>
          <w:sz w:val="20"/>
          <w:szCs w:val="20"/>
          <w:lang w:val="it-IT"/>
        </w:rPr>
      </w:pPr>
      <w:r w:rsidRPr="002F3CD6">
        <w:rPr>
          <w:sz w:val="20"/>
          <w:szCs w:val="20"/>
          <w:lang w:val="it-IT"/>
        </w:rPr>
        <w:t xml:space="preserve">- NVIDIA (Simon See Hong Kong, </w:t>
      </w:r>
      <w:proofErr w:type="spellStart"/>
      <w:r w:rsidRPr="002F3CD6">
        <w:rPr>
          <w:sz w:val="20"/>
          <w:szCs w:val="20"/>
          <w:lang w:val="it-IT"/>
        </w:rPr>
        <w:t>Fredric</w:t>
      </w:r>
      <w:proofErr w:type="spellEnd"/>
      <w:r w:rsidRPr="002F3CD6">
        <w:rPr>
          <w:sz w:val="20"/>
          <w:szCs w:val="20"/>
          <w:lang w:val="it-IT"/>
        </w:rPr>
        <w:t xml:space="preserve"> </w:t>
      </w:r>
      <w:proofErr w:type="spellStart"/>
      <w:r w:rsidRPr="002F3CD6">
        <w:rPr>
          <w:sz w:val="20"/>
          <w:szCs w:val="20"/>
          <w:lang w:val="it-IT"/>
        </w:rPr>
        <w:t>Pairente</w:t>
      </w:r>
      <w:proofErr w:type="spellEnd"/>
      <w:r w:rsidRPr="002F3CD6">
        <w:rPr>
          <w:sz w:val="20"/>
          <w:szCs w:val="20"/>
          <w:lang w:val="it-IT"/>
        </w:rPr>
        <w:t>, Luxembourg)</w:t>
      </w:r>
    </w:p>
    <w:p w14:paraId="00000017" w14:textId="77777777" w:rsidR="006A45E3" w:rsidRPr="002F3CD6" w:rsidRDefault="002F3CD6">
      <w:pPr>
        <w:spacing w:before="240" w:after="240"/>
        <w:rPr>
          <w:sz w:val="20"/>
          <w:szCs w:val="20"/>
          <w:lang w:val="it-IT"/>
        </w:rPr>
      </w:pPr>
      <w:r w:rsidRPr="002F3CD6">
        <w:rPr>
          <w:sz w:val="20"/>
          <w:szCs w:val="20"/>
          <w:lang w:val="it-IT"/>
        </w:rPr>
        <w:t xml:space="preserve">- INRIA (Natalia </w:t>
      </w:r>
      <w:proofErr w:type="spellStart"/>
      <w:r w:rsidRPr="002F3CD6">
        <w:rPr>
          <w:sz w:val="20"/>
          <w:szCs w:val="20"/>
          <w:lang w:val="it-IT"/>
        </w:rPr>
        <w:t>Díaz</w:t>
      </w:r>
      <w:proofErr w:type="spellEnd"/>
      <w:r w:rsidRPr="002F3CD6">
        <w:rPr>
          <w:sz w:val="20"/>
          <w:szCs w:val="20"/>
          <w:lang w:val="it-IT"/>
        </w:rPr>
        <w:t>-Rodríguez)</w:t>
      </w:r>
    </w:p>
    <w:p w14:paraId="00000018" w14:textId="77777777" w:rsidR="006A45E3" w:rsidRPr="002F3CD6" w:rsidRDefault="002F3CD6">
      <w:pPr>
        <w:spacing w:before="240" w:after="240"/>
        <w:rPr>
          <w:sz w:val="20"/>
          <w:szCs w:val="20"/>
          <w:lang w:val="it-IT"/>
        </w:rPr>
      </w:pPr>
      <w:r w:rsidRPr="002F3CD6">
        <w:rPr>
          <w:sz w:val="20"/>
          <w:szCs w:val="20"/>
          <w:lang w:val="it-IT"/>
        </w:rPr>
        <w:t>- CNR (Consiglio Nazionale delle Ricerche)</w:t>
      </w:r>
    </w:p>
    <w:p w14:paraId="00000019" w14:textId="77777777" w:rsidR="006A45E3" w:rsidRDefault="002F3CD6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sz w:val="20"/>
          <w:szCs w:val="20"/>
        </w:rPr>
        <w:t>- FBK (Fondazione Bruno Kessler)</w:t>
      </w:r>
    </w:p>
    <w:p w14:paraId="0000001A" w14:textId="77777777" w:rsidR="006A45E3" w:rsidRDefault="002F3CD6">
      <w:pPr>
        <w:spacing w:before="240" w:after="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trike/>
        </w:rPr>
        <w:t xml:space="preserve"> </w:t>
      </w:r>
      <w:r>
        <w:rPr>
          <w:sz w:val="20"/>
          <w:szCs w:val="20"/>
        </w:rPr>
        <w:t xml:space="preserve"> </w:t>
      </w:r>
    </w:p>
    <w:p w14:paraId="0000001B" w14:textId="77777777" w:rsidR="006A45E3" w:rsidRDefault="002F3CD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(*) optional</w:t>
      </w:r>
    </w:p>
    <w:p w14:paraId="0000001C" w14:textId="77777777" w:rsidR="006A45E3" w:rsidRDefault="002F3CD6">
      <w:pPr>
        <w:spacing w:before="240" w:after="240"/>
      </w:pPr>
      <w:r>
        <w:rPr>
          <w:sz w:val="20"/>
          <w:szCs w:val="20"/>
        </w:rPr>
        <w:t xml:space="preserve">(**) optional/to be completed on the second year </w:t>
      </w:r>
      <w:r>
        <w:t xml:space="preserve"> </w:t>
      </w:r>
    </w:p>
    <w:p w14:paraId="0000001D" w14:textId="77777777" w:rsidR="006A45E3" w:rsidRDefault="002F3CD6">
      <w:pPr>
        <w:spacing w:before="240" w:after="240"/>
      </w:pPr>
      <w:r>
        <w:t xml:space="preserve"> </w:t>
      </w:r>
    </w:p>
    <w:p w14:paraId="0000001E" w14:textId="77777777" w:rsidR="006A45E3" w:rsidRDefault="006A45E3"/>
    <w:sectPr w:rsidR="006A45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17C3D"/>
    <w:multiLevelType w:val="multilevel"/>
    <w:tmpl w:val="FC9A43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533810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E3"/>
    <w:rsid w:val="002F3CD6"/>
    <w:rsid w:val="00584819"/>
    <w:rsid w:val="006A45E3"/>
    <w:rsid w:val="00B40547"/>
    <w:rsid w:val="00C86F71"/>
    <w:rsid w:val="00E7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EACA"/>
  <w15:docId w15:val="{BB8E6677-FE54-42EE-905B-0F2E42F0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Lorenzo Baraldi</cp:lastModifiedBy>
  <cp:revision>4</cp:revision>
  <dcterms:created xsi:type="dcterms:W3CDTF">2022-07-13T07:37:00Z</dcterms:created>
  <dcterms:modified xsi:type="dcterms:W3CDTF">2022-07-13T07:38:00Z</dcterms:modified>
</cp:coreProperties>
</file>